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463" w:rsidRDefault="007F0463" w:rsidP="00911B0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34150" cy="8986457"/>
            <wp:effectExtent l="0" t="0" r="0" b="5715"/>
            <wp:docPr id="2" name="Рисунок 2" descr="C:\Users\Эльмира\Downloads\2023-11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ownloads\2023-11-13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98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463" w:rsidRDefault="007F0463" w:rsidP="00911B0B">
      <w:pPr>
        <w:jc w:val="center"/>
        <w:rPr>
          <w:sz w:val="24"/>
          <w:szCs w:val="24"/>
        </w:rPr>
      </w:pPr>
    </w:p>
    <w:p w:rsidR="007F0463" w:rsidRDefault="007F0463" w:rsidP="00911B0B">
      <w:pPr>
        <w:jc w:val="center"/>
        <w:rPr>
          <w:sz w:val="24"/>
          <w:szCs w:val="24"/>
        </w:rPr>
      </w:pPr>
    </w:p>
    <w:p w:rsidR="007F0463" w:rsidRDefault="007F0463" w:rsidP="00911B0B">
      <w:pPr>
        <w:jc w:val="center"/>
        <w:rPr>
          <w:sz w:val="24"/>
          <w:szCs w:val="24"/>
        </w:rPr>
      </w:pPr>
    </w:p>
    <w:p w:rsidR="007F0463" w:rsidRDefault="007F0463" w:rsidP="00911B0B">
      <w:pPr>
        <w:jc w:val="center"/>
        <w:rPr>
          <w:sz w:val="24"/>
          <w:szCs w:val="24"/>
        </w:rPr>
      </w:pPr>
    </w:p>
    <w:p w:rsidR="007F0463" w:rsidRDefault="007F0463" w:rsidP="00911B0B">
      <w:pPr>
        <w:jc w:val="center"/>
        <w:rPr>
          <w:sz w:val="24"/>
          <w:szCs w:val="24"/>
        </w:rPr>
      </w:pPr>
    </w:p>
    <w:p w:rsidR="00524736" w:rsidRDefault="003A42D7">
      <w:pPr>
        <w:pStyle w:val="a3"/>
        <w:ind w:right="231" w:firstLine="566"/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29612</wp:posOffset>
            </wp:positionV>
            <wp:extent cx="195072" cy="14020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524736" w:rsidRDefault="003A42D7">
      <w:pPr>
        <w:pStyle w:val="a3"/>
        <w:tabs>
          <w:tab w:val="left" w:pos="2944"/>
          <w:tab w:val="left" w:pos="3817"/>
          <w:tab w:val="left" w:pos="5346"/>
          <w:tab w:val="left" w:pos="7363"/>
          <w:tab w:val="left" w:pos="8553"/>
          <w:tab w:val="left" w:pos="8873"/>
          <w:tab w:val="left" w:pos="9459"/>
        </w:tabs>
        <w:ind w:right="243" w:firstLine="283"/>
        <w:jc w:val="left"/>
      </w:pPr>
      <w:r>
        <w:rPr>
          <w:noProof/>
          <w:position w:val="-3"/>
          <w:lang w:eastAsia="ru-RU"/>
        </w:rPr>
        <w:drawing>
          <wp:inline distT="0" distB="0" distL="0" distR="0">
            <wp:extent cx="195072" cy="14020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взаимодействие</w:t>
      </w:r>
      <w:r>
        <w:tab/>
      </w:r>
      <w:r>
        <w:rPr>
          <w:spacing w:val="-4"/>
        </w:rPr>
        <w:t>между</w:t>
      </w:r>
      <w:r>
        <w:tab/>
      </w:r>
      <w:r>
        <w:rPr>
          <w:spacing w:val="-2"/>
        </w:rPr>
        <w:t>участниками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процесса,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 xml:space="preserve">числе </w:t>
      </w:r>
      <w:r>
        <w:t>посредством сети Интернет.</w:t>
      </w:r>
    </w:p>
    <w:p w:rsidR="00524736" w:rsidRDefault="003A42D7">
      <w:pPr>
        <w:pStyle w:val="a3"/>
        <w:spacing w:before="1" w:line="274" w:lineRule="exact"/>
        <w:ind w:left="697"/>
        <w:jc w:val="left"/>
      </w:pPr>
      <w:r>
        <w:t>2.3Структура</w:t>
      </w:r>
      <w:r>
        <w:rPr>
          <w:spacing w:val="-5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вариативных</w:t>
      </w:r>
      <w:r>
        <w:rPr>
          <w:spacing w:val="-2"/>
        </w:rPr>
        <w:t xml:space="preserve"> </w:t>
      </w:r>
      <w:r>
        <w:t>составных</w:t>
      </w:r>
      <w:r>
        <w:rPr>
          <w:spacing w:val="-1"/>
        </w:rPr>
        <w:t xml:space="preserve"> </w:t>
      </w:r>
      <w:r>
        <w:rPr>
          <w:spacing w:val="-2"/>
        </w:rPr>
        <w:t>элементов.</w:t>
      </w:r>
    </w:p>
    <w:p w:rsidR="00524736" w:rsidRDefault="003A42D7">
      <w:pPr>
        <w:pStyle w:val="a4"/>
        <w:numPr>
          <w:ilvl w:val="1"/>
          <w:numId w:val="4"/>
        </w:numPr>
        <w:tabs>
          <w:tab w:val="left" w:pos="1117"/>
        </w:tabs>
        <w:spacing w:line="274" w:lineRule="exact"/>
        <w:ind w:left="1117" w:hanging="360"/>
        <w:jc w:val="left"/>
      </w:pPr>
      <w:r>
        <w:rPr>
          <w:sz w:val="24"/>
        </w:rPr>
        <w:t>Основными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9"/>
          <w:sz w:val="24"/>
        </w:rPr>
        <w:t xml:space="preserve"> </w:t>
      </w:r>
      <w:r>
        <w:rPr>
          <w:sz w:val="24"/>
        </w:rPr>
        <w:t>ЭИОС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524736" w:rsidRDefault="003A42D7" w:rsidP="00314FF8">
      <w:pPr>
        <w:pStyle w:val="a4"/>
        <w:numPr>
          <w:ilvl w:val="2"/>
          <w:numId w:val="4"/>
        </w:numPr>
        <w:tabs>
          <w:tab w:val="left" w:pos="1356"/>
        </w:tabs>
        <w:rPr>
          <w:sz w:val="24"/>
        </w:rPr>
      </w:pPr>
      <w:r>
        <w:rPr>
          <w:sz w:val="24"/>
        </w:rPr>
        <w:t>Официальный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hyperlink r:id="rId8" w:history="1">
        <w:r w:rsidR="00314FF8" w:rsidRPr="001C6AAC">
          <w:rPr>
            <w:rStyle w:val="a7"/>
            <w:sz w:val="24"/>
            <w:u w:color="0000FF"/>
          </w:rPr>
          <w:t>https://edu.tatar.ru/v_gora/memdel/sch</w:t>
        </w:r>
      </w:hyperlink>
      <w:r w:rsidR="00314FF8" w:rsidRPr="00314FF8">
        <w:rPr>
          <w:color w:val="4F81BD" w:themeColor="accent1"/>
          <w:sz w:val="24"/>
          <w:u w:val="single" w:color="0000FF"/>
        </w:rPr>
        <w:t>)</w:t>
      </w:r>
      <w:r w:rsidR="00314FF8">
        <w:rPr>
          <w:color w:val="FF0000"/>
          <w:sz w:val="24"/>
          <w:u w:val="single" w:color="0000FF"/>
        </w:rPr>
        <w:t xml:space="preserve"> </w:t>
      </w:r>
      <w:r>
        <w:rPr>
          <w:spacing w:val="-2"/>
          <w:sz w:val="24"/>
        </w:rPr>
        <w:t>который</w:t>
      </w:r>
    </w:p>
    <w:p w:rsidR="00524736" w:rsidRDefault="003A42D7">
      <w:pPr>
        <w:pStyle w:val="a3"/>
        <w:jc w:val="left"/>
      </w:pPr>
      <w:r>
        <w:t>обеспечивает доступ пользователей к информационным блокам, документами</w:t>
      </w:r>
      <w:r>
        <w:rPr>
          <w:spacing w:val="-3"/>
        </w:rPr>
        <w:t xml:space="preserve"> </w:t>
      </w:r>
      <w:r>
        <w:t>материалам, предусмотренным для размещения законодательством Российской Федерации,</w:t>
      </w:r>
    </w:p>
    <w:p w:rsidR="00524736" w:rsidRDefault="003A42D7">
      <w:pPr>
        <w:pStyle w:val="a3"/>
        <w:ind w:right="780"/>
        <w:jc w:val="left"/>
      </w:pPr>
      <w:r>
        <w:t>нормативными</w:t>
      </w:r>
      <w:r>
        <w:rPr>
          <w:spacing w:val="-3"/>
        </w:rPr>
        <w:t xml:space="preserve"> </w:t>
      </w:r>
      <w:r>
        <w:t>документами</w:t>
      </w:r>
      <w:r>
        <w:rPr>
          <w:spacing w:val="-2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власти,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локальными актами школы.</w:t>
      </w:r>
    </w:p>
    <w:p w:rsidR="00524736" w:rsidRDefault="003A42D7" w:rsidP="004114B5">
      <w:pPr>
        <w:pStyle w:val="a4"/>
        <w:numPr>
          <w:ilvl w:val="2"/>
          <w:numId w:val="4"/>
        </w:numPr>
        <w:tabs>
          <w:tab w:val="left" w:pos="0"/>
        </w:tabs>
        <w:ind w:left="0" w:right="231" w:firstLine="757"/>
        <w:jc w:val="both"/>
        <w:rPr>
          <w:sz w:val="24"/>
        </w:rPr>
      </w:pPr>
      <w:proofErr w:type="gramStart"/>
      <w:r>
        <w:rPr>
          <w:sz w:val="24"/>
        </w:rPr>
        <w:t>Федеральная государственная информационная система «Моя школа»</w:t>
      </w:r>
      <w:r>
        <w:rPr>
          <w:spacing w:val="40"/>
          <w:sz w:val="24"/>
        </w:rPr>
        <w:t xml:space="preserve"> </w:t>
      </w:r>
      <w:hyperlink r:id="rId9" w:tgtFrame="_blank" w:history="1">
        <w:r w:rsidR="00911B0B">
          <w:rPr>
            <w:rStyle w:val="a7"/>
            <w:rFonts w:ascii="Arial" w:hAnsi="Arial" w:cs="Arial"/>
            <w:sz w:val="23"/>
            <w:szCs w:val="23"/>
            <w:shd w:val="clear" w:color="auto" w:fill="FFFFFF"/>
          </w:rPr>
          <w:t>https://ms-edu.tatar.ru/choice</w:t>
        </w:r>
      </w:hyperlink>
      <w:r w:rsidR="00911B0B">
        <w:t xml:space="preserve"> </w:t>
      </w:r>
      <w:r>
        <w:rPr>
          <w:sz w:val="24"/>
        </w:rPr>
        <w:t>обеспечивающая работу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онлайн-коммуникаций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6"/>
          <w:sz w:val="24"/>
        </w:rPr>
        <w:t xml:space="preserve"> </w:t>
      </w:r>
      <w:r>
        <w:rPr>
          <w:sz w:val="24"/>
        </w:rPr>
        <w:t>чаты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видеоконференции,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 обеспечивающая реализацию иных функций, установленных Правительством РФ.</w:t>
      </w:r>
      <w:proofErr w:type="gramEnd"/>
    </w:p>
    <w:p w:rsidR="00524736" w:rsidRDefault="003A42D7">
      <w:pPr>
        <w:pStyle w:val="a4"/>
        <w:numPr>
          <w:ilvl w:val="2"/>
          <w:numId w:val="4"/>
        </w:numPr>
        <w:tabs>
          <w:tab w:val="left" w:pos="1069"/>
        </w:tabs>
        <w:spacing w:before="3"/>
        <w:ind w:left="397" w:right="231" w:firstLine="132"/>
        <w:jc w:val="both"/>
        <w:rPr>
          <w:sz w:val="24"/>
        </w:rPr>
      </w:pPr>
      <w:r>
        <w:rPr>
          <w:sz w:val="24"/>
        </w:rPr>
        <w:t>Цифровая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Библиотека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комплексной автоматизации библиотечных процессов, включая электронный фонд учебной и художественной литературы, организацию работы с пользователями, определения потребности в новых поступлениях и необходимости обновления, изучения читательского </w:t>
      </w:r>
      <w:r>
        <w:rPr>
          <w:spacing w:val="-2"/>
          <w:sz w:val="24"/>
        </w:rPr>
        <w:t>спроса.</w:t>
      </w:r>
    </w:p>
    <w:p w:rsidR="00524736" w:rsidRDefault="003A42D7">
      <w:pPr>
        <w:pStyle w:val="a4"/>
        <w:numPr>
          <w:ilvl w:val="2"/>
          <w:numId w:val="4"/>
        </w:numPr>
        <w:tabs>
          <w:tab w:val="left" w:pos="949"/>
        </w:tabs>
        <w:ind w:left="397" w:right="230" w:firstLine="12"/>
        <w:jc w:val="both"/>
        <w:rPr>
          <w:sz w:val="24"/>
        </w:rPr>
      </w:pPr>
      <w:r>
        <w:rPr>
          <w:sz w:val="24"/>
        </w:rPr>
        <w:t>Информационно-коммуникационная платформа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 xml:space="preserve">» – это часть цифровой образовательной среды, которая создается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Минцифры</w:t>
      </w:r>
      <w:proofErr w:type="spellEnd"/>
      <w:r>
        <w:rPr>
          <w:sz w:val="24"/>
        </w:rPr>
        <w:t xml:space="preserve">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постановлением Правительства РФ в целях реализации нацпроекта</w:t>
      </w:r>
      <w:r w:rsidR="00314FF8">
        <w:rPr>
          <w:sz w:val="24"/>
        </w:rPr>
        <w:t xml:space="preserve"> </w:t>
      </w:r>
      <w:r>
        <w:t>«</w:t>
      </w:r>
      <w:r>
        <w:rPr>
          <w:sz w:val="24"/>
        </w:rPr>
        <w:t>Образование». Платформу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разработало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запустило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предприятие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Mail.ru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Group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ПАО</w:t>
      </w:r>
    </w:p>
    <w:p w:rsidR="00524736" w:rsidRDefault="003A42D7">
      <w:pPr>
        <w:pStyle w:val="a3"/>
        <w:ind w:right="229"/>
      </w:pPr>
      <w:r>
        <w:t>«Ростелеком» «Цифровое образование». Платформа «</w:t>
      </w:r>
      <w:proofErr w:type="spellStart"/>
      <w:r>
        <w:t>Сферум</w:t>
      </w:r>
      <w:proofErr w:type="spellEnd"/>
      <w:r>
        <w:t>» призвана сделать обучение, в 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дистанционное,</w:t>
      </w:r>
      <w:r>
        <w:rPr>
          <w:spacing w:val="-14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гибким,</w:t>
      </w:r>
      <w:r>
        <w:rPr>
          <w:spacing w:val="-13"/>
        </w:rPr>
        <w:t xml:space="preserve"> </w:t>
      </w:r>
      <w:r>
        <w:t>технологичным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удобным.</w:t>
      </w:r>
      <w:r>
        <w:rPr>
          <w:spacing w:val="80"/>
        </w:rPr>
        <w:t xml:space="preserve"> </w:t>
      </w:r>
      <w:r>
        <w:t>Платформа</w:t>
      </w:r>
      <w:r>
        <w:rPr>
          <w:spacing w:val="80"/>
        </w:rPr>
        <w:t xml:space="preserve"> </w:t>
      </w:r>
      <w:r>
        <w:t>«</w:t>
      </w:r>
      <w:proofErr w:type="spellStart"/>
      <w:r>
        <w:t>Сферум</w:t>
      </w:r>
      <w:proofErr w:type="spellEnd"/>
      <w:r>
        <w:t>» основана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технологиях</w:t>
      </w:r>
      <w:r>
        <w:rPr>
          <w:spacing w:val="80"/>
        </w:rPr>
        <w:t xml:space="preserve">  </w:t>
      </w:r>
      <w:r>
        <w:t>социальной</w:t>
      </w:r>
      <w:r>
        <w:rPr>
          <w:spacing w:val="80"/>
        </w:rPr>
        <w:t xml:space="preserve">  </w:t>
      </w:r>
      <w:r>
        <w:t>сети «</w:t>
      </w:r>
      <w:proofErr w:type="spellStart"/>
      <w:r>
        <w:t>ВКонтакте</w:t>
      </w:r>
      <w:proofErr w:type="spellEnd"/>
      <w:r>
        <w:t>». Цифровую инфраструктуру и интеграцию с государственными информационными системами платформы «</w:t>
      </w:r>
      <w:proofErr w:type="spellStart"/>
      <w:r>
        <w:t>Сферум</w:t>
      </w:r>
      <w:proofErr w:type="spellEnd"/>
      <w:r>
        <w:t>» обеспечивает «Ростелеком». Пользоваться платформой можно через мобильное приложение</w:t>
      </w:r>
    </w:p>
    <w:p w:rsidR="00524736" w:rsidRDefault="003A42D7">
      <w:pPr>
        <w:ind w:left="397"/>
        <w:jc w:val="both"/>
        <w:rPr>
          <w:spacing w:val="-2"/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Сферума</w:t>
      </w:r>
      <w:proofErr w:type="spellEnd"/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iOS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Android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hyperlink r:id="rId10" w:history="1">
        <w:r w:rsidR="00911B0B" w:rsidRPr="00E948A2">
          <w:rPr>
            <w:rStyle w:val="a7"/>
            <w:spacing w:val="-2"/>
            <w:sz w:val="24"/>
          </w:rPr>
          <w:t>https://vk.com/public216705820</w:t>
        </w:r>
      </w:hyperlink>
    </w:p>
    <w:p w:rsidR="00911B0B" w:rsidRDefault="00911B0B">
      <w:pPr>
        <w:ind w:left="397"/>
        <w:jc w:val="both"/>
      </w:pPr>
    </w:p>
    <w:p w:rsidR="00524736" w:rsidRDefault="003A42D7">
      <w:pPr>
        <w:pStyle w:val="a4"/>
        <w:numPr>
          <w:ilvl w:val="1"/>
          <w:numId w:val="4"/>
        </w:numPr>
        <w:tabs>
          <w:tab w:val="left" w:pos="1004"/>
        </w:tabs>
        <w:ind w:left="397" w:right="230" w:firstLine="276"/>
        <w:jc w:val="both"/>
        <w:rPr>
          <w:sz w:val="20"/>
        </w:rPr>
      </w:pPr>
      <w:r>
        <w:rPr>
          <w:sz w:val="24"/>
        </w:rPr>
        <w:t>Вариативные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 ЭИОС школы создаются по желанию. В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вариативные элементы ЭИОС входят:</w:t>
      </w:r>
    </w:p>
    <w:p w:rsidR="00524736" w:rsidRDefault="003A42D7">
      <w:pPr>
        <w:pStyle w:val="a4"/>
        <w:numPr>
          <w:ilvl w:val="0"/>
          <w:numId w:val="3"/>
        </w:numPr>
        <w:tabs>
          <w:tab w:val="left" w:pos="1949"/>
        </w:tabs>
        <w:spacing w:line="268" w:lineRule="exact"/>
        <w:ind w:left="1949" w:hanging="436"/>
        <w:jc w:val="left"/>
        <w:rPr>
          <w:sz w:val="24"/>
        </w:rPr>
      </w:pPr>
      <w:r>
        <w:rPr>
          <w:sz w:val="24"/>
        </w:rPr>
        <w:t>блоги,</w:t>
      </w:r>
      <w:r>
        <w:rPr>
          <w:spacing w:val="-5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524736" w:rsidRDefault="003A42D7">
      <w:pPr>
        <w:pStyle w:val="a4"/>
        <w:numPr>
          <w:ilvl w:val="0"/>
          <w:numId w:val="3"/>
        </w:numPr>
        <w:tabs>
          <w:tab w:val="left" w:pos="1949"/>
        </w:tabs>
        <w:spacing w:line="275" w:lineRule="exact"/>
        <w:ind w:left="1949" w:hanging="436"/>
        <w:jc w:val="left"/>
        <w:rPr>
          <w:sz w:val="24"/>
        </w:rPr>
      </w:pPr>
      <w:r>
        <w:rPr>
          <w:sz w:val="24"/>
        </w:rPr>
        <w:t>электронная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почта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524736" w:rsidRDefault="003A42D7">
      <w:pPr>
        <w:pStyle w:val="a4"/>
        <w:numPr>
          <w:ilvl w:val="0"/>
          <w:numId w:val="3"/>
        </w:numPr>
        <w:tabs>
          <w:tab w:val="left" w:pos="1949"/>
        </w:tabs>
        <w:spacing w:before="1"/>
        <w:ind w:left="1949" w:hanging="436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чаты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VK-</w:t>
      </w:r>
      <w:proofErr w:type="spellStart"/>
      <w:r>
        <w:rPr>
          <w:spacing w:val="-2"/>
          <w:sz w:val="24"/>
        </w:rPr>
        <w:t>мессенджере</w:t>
      </w:r>
      <w:proofErr w:type="spellEnd"/>
      <w:r>
        <w:rPr>
          <w:spacing w:val="-2"/>
          <w:sz w:val="24"/>
        </w:rPr>
        <w:t>.</w:t>
      </w:r>
    </w:p>
    <w:p w:rsidR="00524736" w:rsidRDefault="003A42D7">
      <w:pPr>
        <w:pStyle w:val="a4"/>
        <w:numPr>
          <w:ilvl w:val="1"/>
          <w:numId w:val="4"/>
        </w:numPr>
        <w:tabs>
          <w:tab w:val="left" w:pos="857"/>
        </w:tabs>
        <w:spacing w:before="72"/>
        <w:ind w:left="255" w:right="102" w:firstLine="242"/>
        <w:jc w:val="both"/>
      </w:pPr>
      <w:r>
        <w:rPr>
          <w:sz w:val="24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524736" w:rsidRDefault="003A42D7">
      <w:pPr>
        <w:pStyle w:val="1"/>
        <w:numPr>
          <w:ilvl w:val="0"/>
          <w:numId w:val="1"/>
        </w:numPr>
        <w:tabs>
          <w:tab w:val="left" w:pos="1595"/>
        </w:tabs>
        <w:spacing w:before="72"/>
        <w:ind w:left="1595" w:hanging="178"/>
        <w:jc w:val="both"/>
      </w:pPr>
      <w:r>
        <w:t>Функционирование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информационное</w:t>
      </w:r>
      <w:r>
        <w:rPr>
          <w:spacing w:val="-11"/>
        </w:rPr>
        <w:t xml:space="preserve"> </w:t>
      </w:r>
      <w:r>
        <w:t>наполнение</w:t>
      </w:r>
      <w:r>
        <w:rPr>
          <w:spacing w:val="-10"/>
        </w:rPr>
        <w:t xml:space="preserve"> </w:t>
      </w:r>
      <w:r>
        <w:rPr>
          <w:spacing w:val="-4"/>
        </w:rPr>
        <w:t>ЭИОС</w:t>
      </w:r>
    </w:p>
    <w:p w:rsidR="00524736" w:rsidRDefault="003A42D7">
      <w:pPr>
        <w:pStyle w:val="a4"/>
        <w:numPr>
          <w:ilvl w:val="1"/>
          <w:numId w:val="1"/>
        </w:numPr>
        <w:tabs>
          <w:tab w:val="left" w:pos="877"/>
        </w:tabs>
        <w:spacing w:before="73"/>
        <w:ind w:right="235" w:firstLine="180"/>
        <w:jc w:val="both"/>
        <w:rPr>
          <w:sz w:val="24"/>
        </w:rPr>
      </w:pPr>
      <w:r>
        <w:rPr>
          <w:sz w:val="24"/>
        </w:rPr>
        <w:t>Функционирование ЭИОС обеспечивается соответствующими средствами ИКТ</w:t>
      </w:r>
      <w:r>
        <w:rPr>
          <w:spacing w:val="-3"/>
          <w:sz w:val="24"/>
        </w:rPr>
        <w:t xml:space="preserve"> </w:t>
      </w:r>
      <w:r>
        <w:rPr>
          <w:sz w:val="24"/>
        </w:rPr>
        <w:t>и специалистами ВТ. Условия для функционирования ЭИОС школы могут быть обеспечены ресурсами сторонних организаций полностью или частично.</w:t>
      </w:r>
    </w:p>
    <w:p w:rsidR="00524736" w:rsidRDefault="003A42D7">
      <w:pPr>
        <w:pStyle w:val="a3"/>
        <w:spacing w:before="1" w:line="242" w:lineRule="auto"/>
        <w:ind w:right="237" w:firstLine="300"/>
      </w:pPr>
      <w:r>
        <w:t>3.2.Функционирование ЭИОС школы осуществляется в соответствии с</w:t>
      </w:r>
      <w:r w:rsidR="003A6AE4">
        <w:t xml:space="preserve"> </w:t>
      </w:r>
      <w:r>
        <w:t>законодательством Российской Федерации.</w:t>
      </w:r>
    </w:p>
    <w:p w:rsidR="00524736" w:rsidRDefault="003A42D7">
      <w:pPr>
        <w:pStyle w:val="a3"/>
        <w:ind w:right="231" w:firstLine="300"/>
      </w:pPr>
      <w:r>
        <w:t>Информационное наполнение ЭИОС определяется потребностями пользователей и осуществляется объединенными усилиями педагогических работников, педагого</w:t>
      </w:r>
      <w:proofErr w:type="gramStart"/>
      <w:r>
        <w:t>м-</w:t>
      </w:r>
      <w:proofErr w:type="gramEnd"/>
      <w:r>
        <w:t xml:space="preserve"> библиотекаря, администрации.</w:t>
      </w:r>
    </w:p>
    <w:p w:rsidR="00524736" w:rsidRDefault="003A42D7">
      <w:pPr>
        <w:pStyle w:val="a3"/>
        <w:ind w:right="232" w:firstLine="360"/>
      </w:pPr>
      <w:r>
        <w:t>3.3</w:t>
      </w:r>
      <w:proofErr w:type="gramStart"/>
      <w:r>
        <w:t>В</w:t>
      </w:r>
      <w:proofErr w:type="gramEnd"/>
      <w:r>
        <w:t xml:space="preserve">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VK- </w:t>
      </w:r>
      <w:proofErr w:type="spellStart"/>
      <w:r>
        <w:t>мессенджер</w:t>
      </w:r>
      <w:proofErr w:type="spellEnd"/>
      <w:r>
        <w:t>.</w:t>
      </w:r>
    </w:p>
    <w:p w:rsidR="00524736" w:rsidRDefault="003A42D7">
      <w:pPr>
        <w:pStyle w:val="1"/>
        <w:numPr>
          <w:ilvl w:val="0"/>
          <w:numId w:val="1"/>
        </w:numPr>
        <w:tabs>
          <w:tab w:val="left" w:pos="1691"/>
        </w:tabs>
        <w:spacing w:before="273" w:line="272" w:lineRule="exact"/>
        <w:ind w:left="1691" w:hanging="178"/>
        <w:jc w:val="both"/>
      </w:pPr>
      <w:r>
        <w:lastRenderedPageBreak/>
        <w:t>Порядок</w:t>
      </w:r>
      <w:r>
        <w:rPr>
          <w:spacing w:val="-6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ЭИОС,</w:t>
      </w:r>
      <w:r>
        <w:rPr>
          <w:spacing w:val="-6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пользователей</w:t>
      </w:r>
    </w:p>
    <w:p w:rsidR="00524736" w:rsidRDefault="003A42D7">
      <w:pPr>
        <w:pStyle w:val="a4"/>
        <w:numPr>
          <w:ilvl w:val="1"/>
          <w:numId w:val="1"/>
        </w:numPr>
        <w:tabs>
          <w:tab w:val="left" w:pos="1176"/>
          <w:tab w:val="left" w:pos="1938"/>
        </w:tabs>
        <w:spacing w:line="252" w:lineRule="auto"/>
        <w:ind w:left="1938" w:right="790" w:hanging="1061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1519682</wp:posOffset>
                </wp:positionH>
                <wp:positionV relativeFrom="paragraph">
                  <wp:posOffset>187293</wp:posOffset>
                </wp:positionV>
                <wp:extent cx="234950" cy="35750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950" cy="357505"/>
                          <a:chOff x="0" y="0"/>
                          <a:chExt cx="234950" cy="35750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5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7832"/>
                            <a:ext cx="234695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119.660004pt;margin-top:14.747499pt;width:18.5pt;height:28.15pt;mso-position-horizontal-relative:page;mso-position-vertical-relative:paragraph;z-index:15730176" id="docshapegroup5" coordorigin="2393,295" coordsize="370,563">
                <v:shape style="position:absolute;left:2393;top:294;width:370;height:267" type="#_x0000_t75" id="docshape6" stroked="false">
                  <v:imagedata r:id="rId20" o:title=""/>
                </v:shape>
                <v:shape style="position:absolute;left:2393;top:590;width:370;height:267" type="#_x0000_t75" id="docshape7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группы: авторизованные пользователи;</w:t>
      </w:r>
    </w:p>
    <w:p w:rsidR="00524736" w:rsidRDefault="003A42D7">
      <w:pPr>
        <w:pStyle w:val="a3"/>
        <w:spacing w:before="3"/>
        <w:ind w:left="1938"/>
      </w:pPr>
      <w:r>
        <w:rPr>
          <w:spacing w:val="-2"/>
        </w:rPr>
        <w:t>неавторизованные</w:t>
      </w:r>
      <w:r>
        <w:rPr>
          <w:spacing w:val="15"/>
        </w:rPr>
        <w:t xml:space="preserve"> </w:t>
      </w:r>
      <w:r>
        <w:rPr>
          <w:spacing w:val="-2"/>
        </w:rPr>
        <w:t>пользователи.</w:t>
      </w:r>
    </w:p>
    <w:p w:rsidR="00524736" w:rsidRDefault="003A42D7">
      <w:pPr>
        <w:pStyle w:val="a4"/>
        <w:numPr>
          <w:ilvl w:val="1"/>
          <w:numId w:val="2"/>
        </w:numPr>
        <w:tabs>
          <w:tab w:val="left" w:pos="1236"/>
        </w:tabs>
        <w:spacing w:before="5"/>
        <w:ind w:right="234" w:firstLine="480"/>
        <w:jc w:val="both"/>
        <w:rPr>
          <w:sz w:val="24"/>
        </w:rPr>
      </w:pPr>
      <w:r>
        <w:rPr>
          <w:sz w:val="24"/>
        </w:rPr>
        <w:t>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524736" w:rsidRDefault="003A42D7">
      <w:pPr>
        <w:pStyle w:val="a4"/>
        <w:numPr>
          <w:ilvl w:val="1"/>
          <w:numId w:val="2"/>
        </w:numPr>
        <w:tabs>
          <w:tab w:val="left" w:pos="1236"/>
        </w:tabs>
        <w:ind w:right="231" w:firstLine="480"/>
        <w:jc w:val="both"/>
        <w:rPr>
          <w:sz w:val="24"/>
        </w:rPr>
      </w:pPr>
      <w:r>
        <w:rPr>
          <w:sz w:val="24"/>
        </w:rPr>
        <w:t xml:space="preserve">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 </w:t>
      </w:r>
      <w:proofErr w:type="gramStart"/>
      <w:r>
        <w:rPr>
          <w:sz w:val="24"/>
        </w:rPr>
        <w:t>Обучающиеся обеспечиваются в течение всего периода обучения индивидуальным авторизированным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40"/>
          <w:sz w:val="24"/>
        </w:rPr>
        <w:t xml:space="preserve"> </w:t>
      </w:r>
      <w:r>
        <w:rPr>
          <w:sz w:val="24"/>
        </w:rPr>
        <w:t>ко всем элементам ЭИОС, которые обеспечивают освоение обучающимися образовательных программ в полном объеме независимо от их мест нахождения, в которой имеется доступ к сети Интернет, как на территории школы, так и за ее пределами.</w:t>
      </w:r>
      <w:proofErr w:type="gramEnd"/>
    </w:p>
    <w:p w:rsidR="00524736" w:rsidRDefault="003A42D7">
      <w:pPr>
        <w:pStyle w:val="a4"/>
        <w:numPr>
          <w:ilvl w:val="1"/>
          <w:numId w:val="2"/>
        </w:numPr>
        <w:tabs>
          <w:tab w:val="left" w:pos="1176"/>
        </w:tabs>
        <w:ind w:right="238" w:firstLine="420"/>
        <w:jc w:val="both"/>
        <w:rPr>
          <w:sz w:val="24"/>
        </w:rPr>
      </w:pP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ЭИОС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администратора,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определяет уровень доступа. Администратор:</w:t>
      </w:r>
    </w:p>
    <w:p w:rsidR="00524736" w:rsidRDefault="003A42D7">
      <w:pPr>
        <w:pStyle w:val="a3"/>
        <w:ind w:right="237" w:firstLine="1399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29925</wp:posOffset>
            </wp:positionV>
            <wp:extent cx="195072" cy="14020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524736" w:rsidRDefault="003A42D7">
      <w:pPr>
        <w:pStyle w:val="a3"/>
        <w:ind w:right="234" w:firstLine="1399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29955</wp:posOffset>
            </wp:positionV>
            <wp:extent cx="195072" cy="14020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524736" w:rsidRDefault="003A42D7">
      <w:pPr>
        <w:pStyle w:val="a3"/>
        <w:spacing w:line="271" w:lineRule="exact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630936</wp:posOffset>
            </wp:positionH>
            <wp:positionV relativeFrom="paragraph">
              <wp:posOffset>26937</wp:posOffset>
            </wp:positionV>
            <wp:extent cx="195071" cy="140208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знакомит</w:t>
      </w:r>
      <w:r>
        <w:rPr>
          <w:spacing w:val="-9"/>
        </w:rPr>
        <w:t xml:space="preserve"> </w:t>
      </w:r>
      <w:r>
        <w:t>пользователей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допуска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ЭИОС;</w:t>
      </w:r>
    </w:p>
    <w:p w:rsidR="00524736" w:rsidRDefault="003A42D7">
      <w:pPr>
        <w:pStyle w:val="a3"/>
        <w:spacing w:before="3"/>
        <w:ind w:left="1796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31494</wp:posOffset>
            </wp:positionV>
            <wp:extent cx="195072" cy="140208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обеспечивает</w:t>
      </w:r>
      <w:r>
        <w:rPr>
          <w:spacing w:val="27"/>
        </w:rPr>
        <w:t xml:space="preserve"> </w:t>
      </w:r>
      <w:r>
        <w:t>подписание</w:t>
      </w:r>
      <w:r>
        <w:rPr>
          <w:spacing w:val="23"/>
        </w:rPr>
        <w:t xml:space="preserve"> </w:t>
      </w:r>
      <w:r>
        <w:t>пользователем</w:t>
      </w:r>
      <w:r>
        <w:rPr>
          <w:spacing w:val="26"/>
        </w:rPr>
        <w:t xml:space="preserve"> </w:t>
      </w:r>
      <w:r>
        <w:t>согласия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обработку</w:t>
      </w:r>
      <w:r>
        <w:rPr>
          <w:spacing w:val="24"/>
        </w:rPr>
        <w:t xml:space="preserve"> </w:t>
      </w:r>
      <w:proofErr w:type="gramStart"/>
      <w:r>
        <w:rPr>
          <w:spacing w:val="-2"/>
        </w:rPr>
        <w:t>персональных</w:t>
      </w:r>
      <w:proofErr w:type="gramEnd"/>
    </w:p>
    <w:p w:rsidR="00524736" w:rsidRDefault="003A42D7">
      <w:pPr>
        <w:pStyle w:val="a3"/>
        <w:jc w:val="left"/>
      </w:pPr>
      <w:r>
        <w:rPr>
          <w:spacing w:val="-2"/>
        </w:rPr>
        <w:t>данных;</w:t>
      </w:r>
    </w:p>
    <w:p w:rsidR="00524736" w:rsidRDefault="003A42D7">
      <w:pPr>
        <w:pStyle w:val="a3"/>
        <w:ind w:left="1796"/>
        <w:jc w:val="left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29619</wp:posOffset>
            </wp:positionV>
            <wp:extent cx="195072" cy="14020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обеспечивает</w:t>
      </w:r>
      <w:r>
        <w:rPr>
          <w:spacing w:val="60"/>
        </w:rPr>
        <w:t xml:space="preserve"> </w:t>
      </w:r>
      <w:r>
        <w:t>подписание</w:t>
      </w:r>
      <w:r>
        <w:rPr>
          <w:spacing w:val="61"/>
        </w:rPr>
        <w:t xml:space="preserve"> </w:t>
      </w:r>
      <w:r>
        <w:t>работниками</w:t>
      </w:r>
      <w:r>
        <w:rPr>
          <w:spacing w:val="63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соглашения</w:t>
      </w:r>
      <w:r>
        <w:rPr>
          <w:spacing w:val="62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rPr>
          <w:spacing w:val="-2"/>
        </w:rPr>
        <w:t>неразглашении</w:t>
      </w:r>
    </w:p>
    <w:p w:rsidR="00524736" w:rsidRDefault="003A42D7">
      <w:pPr>
        <w:pStyle w:val="a3"/>
      </w:pP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наделении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полномочиями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ЭИОС;</w:t>
      </w:r>
    </w:p>
    <w:p w:rsidR="00524736" w:rsidRDefault="003A42D7">
      <w:pPr>
        <w:pStyle w:val="a3"/>
        <w:ind w:right="246" w:firstLine="1399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29648</wp:posOffset>
            </wp:positionV>
            <wp:extent cx="195072" cy="14020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доводит до сведения пользователей ЭИОС информацию об изменениях ЭИОС, ее элемента (его части);</w:t>
      </w:r>
    </w:p>
    <w:p w:rsidR="00524736" w:rsidRDefault="003A42D7">
      <w:pPr>
        <w:pStyle w:val="a4"/>
        <w:numPr>
          <w:ilvl w:val="1"/>
          <w:numId w:val="2"/>
        </w:numPr>
        <w:tabs>
          <w:tab w:val="left" w:pos="1459"/>
        </w:tabs>
        <w:spacing w:before="1"/>
        <w:ind w:right="232" w:firstLine="703"/>
        <w:jc w:val="both"/>
        <w:rPr>
          <w:sz w:val="24"/>
        </w:rPr>
      </w:pPr>
      <w:r>
        <w:rPr>
          <w:sz w:val="24"/>
        </w:rPr>
        <w:t>Каждый пользователь имеет право на 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получения доступа к ЭИОС школы, а также учебно-методической, технической поддержки при работе с </w:t>
      </w:r>
      <w:r>
        <w:rPr>
          <w:spacing w:val="-2"/>
          <w:sz w:val="24"/>
        </w:rPr>
        <w:t>ЭИОС.</w:t>
      </w:r>
    </w:p>
    <w:p w:rsidR="00524736" w:rsidRDefault="003A42D7">
      <w:pPr>
        <w:pStyle w:val="a4"/>
        <w:numPr>
          <w:ilvl w:val="1"/>
          <w:numId w:val="2"/>
        </w:numPr>
        <w:tabs>
          <w:tab w:val="left" w:pos="1236"/>
        </w:tabs>
        <w:ind w:right="230" w:firstLine="480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0"/>
          <w:sz w:val="24"/>
        </w:rPr>
        <w:t xml:space="preserve"> </w:t>
      </w:r>
      <w:r>
        <w:rPr>
          <w:sz w:val="24"/>
        </w:rPr>
        <w:t>ЭИОС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524736" w:rsidRDefault="003A42D7">
      <w:pPr>
        <w:pStyle w:val="a4"/>
        <w:numPr>
          <w:ilvl w:val="1"/>
          <w:numId w:val="2"/>
        </w:numPr>
        <w:tabs>
          <w:tab w:val="left" w:pos="1236"/>
        </w:tabs>
        <w:ind w:right="235" w:firstLine="480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9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умышленное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ЭИОС в противоправных целях:</w:t>
      </w:r>
    </w:p>
    <w:p w:rsidR="00524736" w:rsidRDefault="003A42D7">
      <w:pPr>
        <w:pStyle w:val="a3"/>
        <w:spacing w:before="72"/>
        <w:ind w:left="1796"/>
        <w:jc w:val="left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1519682</wp:posOffset>
            </wp:positionH>
            <wp:positionV relativeFrom="paragraph">
              <wp:posOffset>75263</wp:posOffset>
            </wp:positionV>
            <wp:extent cx="195071" cy="14020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модификации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кражи</w:t>
      </w:r>
      <w:r>
        <w:rPr>
          <w:spacing w:val="-9"/>
        </w:rPr>
        <w:t xml:space="preserve"> </w:t>
      </w:r>
      <w:r>
        <w:rPr>
          <w:spacing w:val="-2"/>
        </w:rPr>
        <w:t>информации;</w:t>
      </w:r>
    </w:p>
    <w:p w:rsidR="00524736" w:rsidRDefault="003A42D7">
      <w:pPr>
        <w:pStyle w:val="a3"/>
        <w:spacing w:line="242" w:lineRule="auto"/>
        <w:ind w:firstLine="1399"/>
        <w:jc w:val="left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29507</wp:posOffset>
            </wp:positionV>
            <wp:extent cx="195072" cy="140208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распространения</w:t>
      </w:r>
      <w:r>
        <w:rPr>
          <w:spacing w:val="80"/>
        </w:rPr>
        <w:t xml:space="preserve"> </w:t>
      </w:r>
      <w:r>
        <w:t>материалов,</w:t>
      </w:r>
      <w:r>
        <w:rPr>
          <w:spacing w:val="80"/>
        </w:rPr>
        <w:t xml:space="preserve"> </w:t>
      </w:r>
      <w:r>
        <w:t>оскорбляющих</w:t>
      </w:r>
      <w:r>
        <w:rPr>
          <w:spacing w:val="80"/>
        </w:rPr>
        <w:t xml:space="preserve"> </w:t>
      </w:r>
      <w:r>
        <w:t>человеческое</w:t>
      </w:r>
      <w:r>
        <w:rPr>
          <w:spacing w:val="80"/>
        </w:rPr>
        <w:t xml:space="preserve"> </w:t>
      </w:r>
      <w:r>
        <w:t>достоинство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общественную нравственность, а также запрещенных в Российской Федерации;</w:t>
      </w:r>
    </w:p>
    <w:p w:rsidR="00524736" w:rsidRDefault="003A42D7">
      <w:pPr>
        <w:pStyle w:val="a3"/>
        <w:spacing w:line="273" w:lineRule="exact"/>
        <w:ind w:left="1796"/>
        <w:jc w:val="left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1519682</wp:posOffset>
            </wp:positionH>
            <wp:positionV relativeFrom="paragraph">
              <wp:posOffset>27556</wp:posOffset>
            </wp:positionV>
            <wp:extent cx="195071" cy="14020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пропаганды</w:t>
      </w:r>
      <w:r>
        <w:rPr>
          <w:spacing w:val="-11"/>
        </w:rPr>
        <w:t xml:space="preserve"> </w:t>
      </w:r>
      <w:r>
        <w:t>насилия,</w:t>
      </w:r>
      <w:r>
        <w:rPr>
          <w:spacing w:val="-7"/>
        </w:rPr>
        <w:t xml:space="preserve"> </w:t>
      </w:r>
      <w:r>
        <w:t>разжигания</w:t>
      </w:r>
      <w:r>
        <w:rPr>
          <w:spacing w:val="-8"/>
        </w:rPr>
        <w:t xml:space="preserve"> </w:t>
      </w:r>
      <w:r>
        <w:t>расовой</w:t>
      </w:r>
      <w:r>
        <w:rPr>
          <w:spacing w:val="-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национальной</w:t>
      </w:r>
      <w:r>
        <w:rPr>
          <w:spacing w:val="-9"/>
        </w:rPr>
        <w:t xml:space="preserve"> </w:t>
      </w:r>
      <w:r>
        <w:rPr>
          <w:spacing w:val="-2"/>
        </w:rPr>
        <w:t>вражды;</w:t>
      </w:r>
    </w:p>
    <w:p w:rsidR="00524736" w:rsidRDefault="003A42D7">
      <w:pPr>
        <w:pStyle w:val="a3"/>
        <w:spacing w:before="73"/>
        <w:ind w:left="1796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1519682</wp:posOffset>
                </wp:positionH>
                <wp:positionV relativeFrom="paragraph">
                  <wp:posOffset>76200</wp:posOffset>
                </wp:positionV>
                <wp:extent cx="195580" cy="31559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580" cy="315595"/>
                          <a:chOff x="0" y="0"/>
                          <a:chExt cx="195580" cy="31559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195071" cy="1402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119.660004pt;margin-top:6pt;width:15.4pt;height:24.85pt;mso-position-horizontal-relative:page;mso-position-vertical-relative:paragraph;z-index:15735296" id="docshapegroup8" coordorigin="2393,120" coordsize="308,497">
                <v:shape style="position:absolute;left:2393;top:120;width:308;height:221" type="#_x0000_t75" id="docshape9" stroked="false">
                  <v:imagedata r:id="rId21" o:title=""/>
                </v:shape>
                <v:shape style="position:absolute;left:2393;top:396;width:308;height:221" type="#_x0000_t75" id="docshape10" stroked="false">
                  <v:imagedata r:id="rId21" o:title=""/>
                </v:shape>
                <w10:wrap type="none"/>
              </v:group>
            </w:pict>
          </mc:Fallback>
        </mc:AlternateContent>
      </w:r>
      <w:r>
        <w:t>осуществления</w:t>
      </w:r>
      <w:r>
        <w:rPr>
          <w:spacing w:val="-9"/>
        </w:rPr>
        <w:t xml:space="preserve"> </w:t>
      </w:r>
      <w:r>
        <w:t>рассылки</w:t>
      </w:r>
      <w:r>
        <w:rPr>
          <w:spacing w:val="-11"/>
        </w:rPr>
        <w:t xml:space="preserve"> </w:t>
      </w:r>
      <w:r>
        <w:t>обманных,</w:t>
      </w:r>
      <w:r>
        <w:rPr>
          <w:spacing w:val="-10"/>
        </w:rPr>
        <w:t xml:space="preserve"> </w:t>
      </w:r>
      <w:r>
        <w:t>беспокоящих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угрожающих</w:t>
      </w:r>
      <w:r>
        <w:rPr>
          <w:spacing w:val="-10"/>
        </w:rPr>
        <w:t xml:space="preserve"> </w:t>
      </w:r>
      <w:r>
        <w:t>сообщений; любого</w:t>
      </w:r>
      <w:r>
        <w:rPr>
          <w:spacing w:val="78"/>
          <w:w w:val="150"/>
        </w:rPr>
        <w:t xml:space="preserve"> </w:t>
      </w:r>
      <w:r>
        <w:t>рода</w:t>
      </w:r>
      <w:r>
        <w:rPr>
          <w:spacing w:val="76"/>
          <w:w w:val="150"/>
        </w:rPr>
        <w:t xml:space="preserve"> </w:t>
      </w:r>
      <w:r>
        <w:t>коммерческой</w:t>
      </w:r>
      <w:r>
        <w:rPr>
          <w:spacing w:val="25"/>
        </w:rPr>
        <w:t xml:space="preserve">  </w:t>
      </w:r>
      <w:r>
        <w:t>деятельности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других</w:t>
      </w:r>
      <w:r>
        <w:rPr>
          <w:spacing w:val="78"/>
          <w:w w:val="150"/>
        </w:rPr>
        <w:t xml:space="preserve"> </w:t>
      </w:r>
      <w:r>
        <w:rPr>
          <w:spacing w:val="-2"/>
        </w:rPr>
        <w:t>несанкционированных</w:t>
      </w:r>
    </w:p>
    <w:p w:rsidR="00524736" w:rsidRDefault="003A42D7">
      <w:pPr>
        <w:pStyle w:val="a3"/>
        <w:spacing w:before="3"/>
        <w:ind w:left="1230"/>
        <w:jc w:val="left"/>
      </w:pPr>
      <w:r>
        <w:rPr>
          <w:spacing w:val="-2"/>
        </w:rPr>
        <w:t>действий.</w:t>
      </w:r>
    </w:p>
    <w:p w:rsidR="00524736" w:rsidRDefault="003A42D7">
      <w:pPr>
        <w:pStyle w:val="a4"/>
        <w:numPr>
          <w:ilvl w:val="1"/>
          <w:numId w:val="2"/>
        </w:numPr>
        <w:tabs>
          <w:tab w:val="left" w:pos="1236"/>
        </w:tabs>
        <w:ind w:right="235" w:firstLine="480"/>
        <w:jc w:val="both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524736" w:rsidRDefault="003A42D7">
      <w:pPr>
        <w:pStyle w:val="a4"/>
        <w:numPr>
          <w:ilvl w:val="1"/>
          <w:numId w:val="2"/>
        </w:numPr>
        <w:tabs>
          <w:tab w:val="left" w:pos="1296"/>
        </w:tabs>
        <w:ind w:right="238" w:firstLine="540"/>
        <w:jc w:val="both"/>
        <w:rPr>
          <w:sz w:val="24"/>
        </w:rPr>
      </w:pPr>
      <w:r>
        <w:rPr>
          <w:sz w:val="24"/>
        </w:rPr>
        <w:t>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524736" w:rsidRDefault="003A42D7">
      <w:pPr>
        <w:pStyle w:val="a4"/>
        <w:numPr>
          <w:ilvl w:val="1"/>
          <w:numId w:val="2"/>
        </w:numPr>
        <w:tabs>
          <w:tab w:val="left" w:pos="1416"/>
        </w:tabs>
        <w:ind w:right="227" w:firstLine="540"/>
        <w:jc w:val="both"/>
        <w:rPr>
          <w:sz w:val="24"/>
        </w:rPr>
      </w:pPr>
      <w:r>
        <w:rPr>
          <w:sz w:val="24"/>
        </w:rPr>
        <w:t>Школа и администратор вправе в случае несоблюдения пользователем требований 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8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80"/>
          <w:sz w:val="24"/>
        </w:rPr>
        <w:t xml:space="preserve"> </w:t>
      </w:r>
      <w:r>
        <w:rPr>
          <w:sz w:val="24"/>
        </w:rPr>
        <w:t>к ЭИОС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 w:rsidR="003A6AE4">
        <w:rPr>
          <w:sz w:val="24"/>
        </w:rPr>
        <w:t xml:space="preserve"> </w:t>
      </w:r>
      <w:r>
        <w:rPr>
          <w:sz w:val="24"/>
        </w:rPr>
        <w:t xml:space="preserve">ее отдельным </w:t>
      </w:r>
      <w:r>
        <w:rPr>
          <w:spacing w:val="-2"/>
          <w:sz w:val="24"/>
        </w:rPr>
        <w:t>элементам.</w:t>
      </w:r>
    </w:p>
    <w:p w:rsidR="00524736" w:rsidRDefault="003A42D7">
      <w:pPr>
        <w:pStyle w:val="a4"/>
        <w:numPr>
          <w:ilvl w:val="1"/>
          <w:numId w:val="2"/>
        </w:numPr>
        <w:tabs>
          <w:tab w:val="left" w:pos="1356"/>
        </w:tabs>
        <w:ind w:right="234" w:firstLine="480"/>
        <w:jc w:val="both"/>
        <w:rPr>
          <w:sz w:val="24"/>
        </w:rPr>
      </w:pPr>
      <w:r>
        <w:rPr>
          <w:sz w:val="24"/>
        </w:rPr>
        <w:t xml:space="preserve">За нарушение Положения в части действия </w:t>
      </w:r>
      <w:hyperlink r:id="rId22">
        <w:r>
          <w:rPr>
            <w:sz w:val="24"/>
            <w:u w:val="single"/>
          </w:rPr>
          <w:t>пунктов 4.6–4.9</w:t>
        </w:r>
      </w:hyperlink>
      <w:r>
        <w:rPr>
          <w:sz w:val="24"/>
        </w:rPr>
        <w:t xml:space="preserve"> пользователи ЭИОС могут быть привлечены к дисциплинарной и иным видам ответственности в соответствии с </w:t>
      </w:r>
      <w:r>
        <w:rPr>
          <w:sz w:val="24"/>
        </w:rPr>
        <w:lastRenderedPageBreak/>
        <w:t>действующим законодательством Российской Федерации.</w:t>
      </w:r>
    </w:p>
    <w:p w:rsidR="00524736" w:rsidRDefault="003A42D7">
      <w:pPr>
        <w:pStyle w:val="a4"/>
        <w:numPr>
          <w:ilvl w:val="1"/>
          <w:numId w:val="2"/>
        </w:numPr>
        <w:tabs>
          <w:tab w:val="left" w:pos="1416"/>
        </w:tabs>
        <w:spacing w:before="1"/>
        <w:ind w:right="232" w:firstLine="540"/>
        <w:jc w:val="both"/>
        <w:rPr>
          <w:sz w:val="24"/>
        </w:rPr>
      </w:pPr>
      <w:r>
        <w:rPr>
          <w:sz w:val="24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 обучающегося до истечения срока обучения или увольнения сотрудника.</w:t>
      </w:r>
    </w:p>
    <w:p w:rsidR="00524736" w:rsidRDefault="003A42D7">
      <w:pPr>
        <w:pStyle w:val="1"/>
        <w:numPr>
          <w:ilvl w:val="0"/>
          <w:numId w:val="1"/>
        </w:numPr>
        <w:tabs>
          <w:tab w:val="left" w:pos="1691"/>
        </w:tabs>
        <w:spacing w:before="274"/>
        <w:ind w:left="1691" w:hanging="178"/>
        <w:jc w:val="left"/>
      </w:pPr>
      <w:r>
        <w:rPr>
          <w:spacing w:val="-2"/>
        </w:rPr>
        <w:t>Заключительные</w:t>
      </w:r>
      <w:r>
        <w:rPr>
          <w:spacing w:val="12"/>
        </w:rPr>
        <w:t xml:space="preserve"> </w:t>
      </w:r>
      <w:r>
        <w:rPr>
          <w:spacing w:val="-2"/>
        </w:rPr>
        <w:t>положения</w:t>
      </w:r>
    </w:p>
    <w:p w:rsidR="00524736" w:rsidRDefault="003A42D7">
      <w:pPr>
        <w:pStyle w:val="a4"/>
        <w:numPr>
          <w:ilvl w:val="1"/>
          <w:numId w:val="1"/>
        </w:numPr>
        <w:tabs>
          <w:tab w:val="left" w:pos="1332"/>
          <w:tab w:val="left" w:pos="2581"/>
          <w:tab w:val="left" w:pos="3088"/>
          <w:tab w:val="left" w:pos="5157"/>
          <w:tab w:val="left" w:pos="6570"/>
          <w:tab w:val="left" w:pos="8222"/>
          <w:tab w:val="left" w:pos="9929"/>
        </w:tabs>
        <w:ind w:right="241" w:firstLine="636"/>
        <w:rPr>
          <w:sz w:val="24"/>
        </w:rPr>
      </w:pPr>
      <w:r>
        <w:rPr>
          <w:spacing w:val="-2"/>
          <w:sz w:val="24"/>
        </w:rPr>
        <w:t>Вопросы,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урегулированные</w:t>
      </w:r>
      <w:r>
        <w:rPr>
          <w:sz w:val="24"/>
        </w:rPr>
        <w:tab/>
      </w:r>
      <w:r>
        <w:rPr>
          <w:spacing w:val="-2"/>
          <w:sz w:val="24"/>
        </w:rPr>
        <w:t>настоящим</w:t>
      </w:r>
      <w:r>
        <w:rPr>
          <w:sz w:val="24"/>
        </w:rPr>
        <w:tab/>
      </w:r>
      <w:r>
        <w:rPr>
          <w:spacing w:val="-2"/>
          <w:sz w:val="24"/>
        </w:rPr>
        <w:t>Положением,</w:t>
      </w:r>
      <w:r>
        <w:rPr>
          <w:sz w:val="24"/>
        </w:rPr>
        <w:tab/>
      </w:r>
      <w:r>
        <w:rPr>
          <w:spacing w:val="-2"/>
          <w:sz w:val="24"/>
        </w:rPr>
        <w:t>регулируются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соответствии с действующим законодательством РФ, уставом и локальными актами школы.</w:t>
      </w:r>
    </w:p>
    <w:sectPr w:rsidR="00524736">
      <w:pgSz w:w="11910" w:h="16840"/>
      <w:pgMar w:top="104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DA2"/>
    <w:multiLevelType w:val="multilevel"/>
    <w:tmpl w:val="458A4198"/>
    <w:lvl w:ilvl="0">
      <w:start w:val="2"/>
      <w:numFmt w:val="decimal"/>
      <w:lvlText w:val="%1"/>
      <w:lvlJc w:val="left"/>
      <w:pPr>
        <w:ind w:left="1118" w:hanging="3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18" w:hanging="361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7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600"/>
      </w:pPr>
      <w:rPr>
        <w:rFonts w:hint="default"/>
        <w:lang w:val="ru-RU" w:eastAsia="en-US" w:bidi="ar-SA"/>
      </w:rPr>
    </w:lvl>
  </w:abstractNum>
  <w:abstractNum w:abstractNumId="1">
    <w:nsid w:val="09221660"/>
    <w:multiLevelType w:val="multilevel"/>
    <w:tmpl w:val="DEB68790"/>
    <w:lvl w:ilvl="0">
      <w:start w:val="4"/>
      <w:numFmt w:val="decimal"/>
      <w:lvlText w:val="%1"/>
      <w:lvlJc w:val="left"/>
      <w:pPr>
        <w:ind w:left="397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7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7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361"/>
      </w:pPr>
      <w:rPr>
        <w:rFonts w:hint="default"/>
        <w:lang w:val="ru-RU" w:eastAsia="en-US" w:bidi="ar-SA"/>
      </w:rPr>
    </w:lvl>
  </w:abstractNum>
  <w:abstractNum w:abstractNumId="2">
    <w:nsid w:val="153E1A07"/>
    <w:multiLevelType w:val="multilevel"/>
    <w:tmpl w:val="330244FC"/>
    <w:lvl w:ilvl="0">
      <w:start w:val="2"/>
      <w:numFmt w:val="decimal"/>
      <w:lvlText w:val="%1."/>
      <w:lvlJc w:val="left"/>
      <w:pPr>
        <w:ind w:left="1118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7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40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3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9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301"/>
      </w:pPr>
      <w:rPr>
        <w:rFonts w:hint="default"/>
        <w:lang w:val="ru-RU" w:eastAsia="en-US" w:bidi="ar-SA"/>
      </w:rPr>
    </w:lvl>
  </w:abstractNum>
  <w:abstractNum w:abstractNumId="3">
    <w:nsid w:val="791162D2"/>
    <w:multiLevelType w:val="hybridMultilevel"/>
    <w:tmpl w:val="967A627E"/>
    <w:lvl w:ilvl="0" w:tplc="157EE848">
      <w:numFmt w:val="bullet"/>
      <w:lvlText w:val=""/>
      <w:lvlJc w:val="left"/>
      <w:pPr>
        <w:ind w:left="1950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87C9BA8">
      <w:numFmt w:val="bullet"/>
      <w:lvlText w:val="•"/>
      <w:lvlJc w:val="left"/>
      <w:pPr>
        <w:ind w:left="2792" w:hanging="437"/>
      </w:pPr>
      <w:rPr>
        <w:rFonts w:hint="default"/>
        <w:lang w:val="ru-RU" w:eastAsia="en-US" w:bidi="ar-SA"/>
      </w:rPr>
    </w:lvl>
    <w:lvl w:ilvl="2" w:tplc="13C24BA8">
      <w:numFmt w:val="bullet"/>
      <w:lvlText w:val="•"/>
      <w:lvlJc w:val="left"/>
      <w:pPr>
        <w:ind w:left="3625" w:hanging="437"/>
      </w:pPr>
      <w:rPr>
        <w:rFonts w:hint="default"/>
        <w:lang w:val="ru-RU" w:eastAsia="en-US" w:bidi="ar-SA"/>
      </w:rPr>
    </w:lvl>
    <w:lvl w:ilvl="3" w:tplc="FDB4749A">
      <w:numFmt w:val="bullet"/>
      <w:lvlText w:val="•"/>
      <w:lvlJc w:val="left"/>
      <w:pPr>
        <w:ind w:left="4457" w:hanging="437"/>
      </w:pPr>
      <w:rPr>
        <w:rFonts w:hint="default"/>
        <w:lang w:val="ru-RU" w:eastAsia="en-US" w:bidi="ar-SA"/>
      </w:rPr>
    </w:lvl>
    <w:lvl w:ilvl="4" w:tplc="C63CA9AA">
      <w:numFmt w:val="bullet"/>
      <w:lvlText w:val="•"/>
      <w:lvlJc w:val="left"/>
      <w:pPr>
        <w:ind w:left="5290" w:hanging="437"/>
      </w:pPr>
      <w:rPr>
        <w:rFonts w:hint="default"/>
        <w:lang w:val="ru-RU" w:eastAsia="en-US" w:bidi="ar-SA"/>
      </w:rPr>
    </w:lvl>
    <w:lvl w:ilvl="5" w:tplc="63620CA2">
      <w:numFmt w:val="bullet"/>
      <w:lvlText w:val="•"/>
      <w:lvlJc w:val="left"/>
      <w:pPr>
        <w:ind w:left="6123" w:hanging="437"/>
      </w:pPr>
      <w:rPr>
        <w:rFonts w:hint="default"/>
        <w:lang w:val="ru-RU" w:eastAsia="en-US" w:bidi="ar-SA"/>
      </w:rPr>
    </w:lvl>
    <w:lvl w:ilvl="6" w:tplc="16C49C34">
      <w:numFmt w:val="bullet"/>
      <w:lvlText w:val="•"/>
      <w:lvlJc w:val="left"/>
      <w:pPr>
        <w:ind w:left="6955" w:hanging="437"/>
      </w:pPr>
      <w:rPr>
        <w:rFonts w:hint="default"/>
        <w:lang w:val="ru-RU" w:eastAsia="en-US" w:bidi="ar-SA"/>
      </w:rPr>
    </w:lvl>
    <w:lvl w:ilvl="7" w:tplc="139CCC12">
      <w:numFmt w:val="bullet"/>
      <w:lvlText w:val="•"/>
      <w:lvlJc w:val="left"/>
      <w:pPr>
        <w:ind w:left="7788" w:hanging="437"/>
      </w:pPr>
      <w:rPr>
        <w:rFonts w:hint="default"/>
        <w:lang w:val="ru-RU" w:eastAsia="en-US" w:bidi="ar-SA"/>
      </w:rPr>
    </w:lvl>
    <w:lvl w:ilvl="8" w:tplc="83723F5C">
      <w:numFmt w:val="bullet"/>
      <w:lvlText w:val="•"/>
      <w:lvlJc w:val="left"/>
      <w:pPr>
        <w:ind w:left="8621" w:hanging="437"/>
      </w:pPr>
      <w:rPr>
        <w:rFonts w:hint="default"/>
        <w:lang w:val="ru-RU" w:eastAsia="en-US" w:bidi="ar-SA"/>
      </w:rPr>
    </w:lvl>
  </w:abstractNum>
  <w:abstractNum w:abstractNumId="4">
    <w:nsid w:val="7A7A5ABB"/>
    <w:multiLevelType w:val="multilevel"/>
    <w:tmpl w:val="EF7AC60E"/>
    <w:lvl w:ilvl="0">
      <w:start w:val="1"/>
      <w:numFmt w:val="decimal"/>
      <w:lvlText w:val="%1"/>
      <w:lvlJc w:val="left"/>
      <w:pPr>
        <w:ind w:left="397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437"/>
        <w:jc w:val="righ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7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4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4736"/>
    <w:rsid w:val="00314FF8"/>
    <w:rsid w:val="003A42D7"/>
    <w:rsid w:val="003A6AE4"/>
    <w:rsid w:val="004114B5"/>
    <w:rsid w:val="00524736"/>
    <w:rsid w:val="007F0463"/>
    <w:rsid w:val="0091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91" w:hanging="17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7" w:firstLine="48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"/>
      <w:ind w:right="4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A6A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AE4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314FF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11B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91" w:hanging="17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7" w:firstLine="48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"/>
      <w:ind w:right="4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A6A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AE4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314FF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11B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_gora/memdel/sch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0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20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fontTable" Target="fontTable.xml"/><Relationship Id="rId10" Type="http://schemas.openxmlformats.org/officeDocument/2006/relationships/hyperlink" Target="https://vk.com/public2167058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s-edu.tatar.ru/choice" TargetMode="External"/><Relationship Id="rId22" Type="http://schemas.openxmlformats.org/officeDocument/2006/relationships/hyperlink" Target="https://1zavuch.ru/%23/document/118/134495/dfas9ia65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Миляуша</cp:lastModifiedBy>
  <cp:revision>6</cp:revision>
  <dcterms:created xsi:type="dcterms:W3CDTF">2023-11-10T10:44:00Z</dcterms:created>
  <dcterms:modified xsi:type="dcterms:W3CDTF">2023-11-24T06:47:00Z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2023-11-10T00:00:00Z</vt:filetime>
  </property>
  <property fmtid="{D5CDD505-2E9C-101B-9397-08002B2CF9AE}" pid="5" name="Producer">
    <vt:lpwstr>Microsoft® Word LTSC</vt:lpwstr>
  </property>
</Properties>
</file>